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7A" w:rsidRPr="0005651A" w:rsidRDefault="009B207A" w:rsidP="009B207A">
      <w:pPr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i/>
          <w:noProof/>
          <w:sz w:val="22"/>
          <w:szCs w:val="22"/>
          <w:lang w:val="tr-TR" w:eastAsia="tr-TR" w:bidi="ar-SA"/>
        </w:rPr>
      </w:pPr>
      <w:r w:rsidRPr="0005651A">
        <w:rPr>
          <w:rFonts w:ascii="Times New Roman" w:eastAsia="Times New Roman" w:hAnsi="Times New Roman" w:cs="Times New Roman"/>
          <w:b/>
          <w:i/>
          <w:noProof/>
          <w:sz w:val="22"/>
          <w:szCs w:val="22"/>
          <w:lang w:val="tr-TR" w:eastAsia="tr-TR" w:bidi="ar-SA"/>
        </w:rPr>
        <w:t>Ek-2</w:t>
      </w:r>
    </w:p>
    <w:p w:rsidR="009B207A" w:rsidRPr="0005651A" w:rsidRDefault="009B207A" w:rsidP="009B207A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tr-TR" w:eastAsia="tr-TR" w:bidi="ar-SA"/>
        </w:rPr>
      </w:pPr>
    </w:p>
    <w:p w:rsidR="009B207A" w:rsidRPr="0005651A" w:rsidRDefault="009B207A" w:rsidP="009B207A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tr-TR" w:eastAsia="tr-TR" w:bidi="ar-SA"/>
        </w:rPr>
      </w:pPr>
      <w:r w:rsidRPr="0005651A">
        <w:rPr>
          <w:rFonts w:ascii="Times New Roman" w:eastAsia="Times New Roman" w:hAnsi="Times New Roman" w:cs="Times New Roman"/>
          <w:b/>
          <w:noProof/>
          <w:sz w:val="22"/>
          <w:szCs w:val="22"/>
          <w:lang w:val="tr-TR" w:eastAsia="tr-TR" w:bidi="ar-SA"/>
        </w:rPr>
        <w:t>T.C.</w:t>
      </w:r>
    </w:p>
    <w:p w:rsidR="009B207A" w:rsidRPr="0005651A" w:rsidRDefault="009B207A" w:rsidP="009B207A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tr-TR" w:eastAsia="tr-TR" w:bidi="ar-SA"/>
        </w:rPr>
      </w:pPr>
      <w:r w:rsidRPr="0005651A">
        <w:rPr>
          <w:rFonts w:ascii="Times New Roman" w:eastAsia="Times New Roman" w:hAnsi="Times New Roman" w:cs="Times New Roman"/>
          <w:b/>
          <w:noProof/>
          <w:sz w:val="22"/>
          <w:szCs w:val="22"/>
          <w:lang w:val="tr-TR" w:eastAsia="tr-TR" w:bidi="ar-SA"/>
        </w:rPr>
        <w:t xml:space="preserve">SELÇUK ÜNİVERSİTESİ </w:t>
      </w:r>
    </w:p>
    <w:p w:rsidR="0005651A" w:rsidRPr="0005651A" w:rsidRDefault="0005651A" w:rsidP="009B207A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tr-TR" w:eastAsia="tr-TR" w:bidi="ar-SA"/>
        </w:rPr>
      </w:pPr>
    </w:p>
    <w:p w:rsidR="009B207A" w:rsidRPr="00B579D6" w:rsidRDefault="009B207A" w:rsidP="009B207A">
      <w:pPr>
        <w:spacing w:before="0"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tr-TR"/>
        </w:rPr>
      </w:pPr>
      <w:r w:rsidRPr="00B579D6">
        <w:rPr>
          <w:rFonts w:ascii="Times New Roman" w:hAnsi="Times New Roman" w:cs="Times New Roman"/>
          <w:b/>
          <w:noProof/>
          <w:sz w:val="24"/>
          <w:szCs w:val="24"/>
          <w:lang w:val="tr-TR"/>
        </w:rPr>
        <w:t>KİTAP STANDI BİLGİ FORMU</w:t>
      </w:r>
    </w:p>
    <w:p w:rsidR="009B207A" w:rsidRPr="0005651A" w:rsidRDefault="009B207A" w:rsidP="009B207A">
      <w:pPr>
        <w:spacing w:before="0"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tr-TR"/>
        </w:rPr>
      </w:pPr>
    </w:p>
    <w:p w:rsidR="009B207A" w:rsidRPr="0005651A" w:rsidRDefault="009B207A" w:rsidP="00F7237B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  <w:r w:rsidRPr="0005651A">
        <w:rPr>
          <w:rFonts w:ascii="Times New Roman" w:hAnsi="Times New Roman" w:cs="Times New Roman"/>
          <w:noProof/>
          <w:sz w:val="22"/>
          <w:szCs w:val="22"/>
          <w:lang w:val="tr-TR"/>
        </w:rPr>
        <w:tab/>
      </w:r>
      <w:r w:rsidR="00212610" w:rsidRPr="0005651A">
        <w:rPr>
          <w:rFonts w:ascii="Times New Roman" w:hAnsi="Times New Roman" w:cs="Times New Roman"/>
          <w:noProof/>
          <w:sz w:val="22"/>
          <w:szCs w:val="22"/>
          <w:lang w:val="tr-TR"/>
        </w:rPr>
        <w:t>Stand</w:t>
      </w:r>
      <w:r w:rsidRPr="0005651A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açılacak tarihten en az 3 hafta önce dilekçe ve aşağıda sıralanan belgelerle birlikte Üniversitemiz Sağlık Kültür ve Spor Daire Başkanlığına başvurulması gerekmektedir.</w:t>
      </w:r>
    </w:p>
    <w:p w:rsidR="009B207A" w:rsidRPr="0005651A" w:rsidRDefault="009B207A" w:rsidP="00F7237B">
      <w:pPr>
        <w:spacing w:before="0" w:after="0"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p w:rsidR="009B207A" w:rsidRPr="0005651A" w:rsidRDefault="009B207A" w:rsidP="00F7237B">
      <w:pPr>
        <w:spacing w:before="0" w:after="0" w:line="240" w:lineRule="auto"/>
        <w:ind w:left="426"/>
        <w:jc w:val="both"/>
        <w:rPr>
          <w:rFonts w:ascii="Times New Roman" w:hAnsi="Times New Roman" w:cs="Times New Roman"/>
          <w:noProof/>
          <w:sz w:val="22"/>
          <w:szCs w:val="22"/>
          <w:u w:val="single"/>
          <w:lang w:val="tr-TR"/>
        </w:rPr>
      </w:pPr>
      <w:r w:rsidRPr="0005651A">
        <w:rPr>
          <w:rFonts w:ascii="Times New Roman" w:hAnsi="Times New Roman" w:cs="Times New Roman"/>
          <w:b/>
          <w:noProof/>
          <w:sz w:val="22"/>
          <w:szCs w:val="22"/>
          <w:u w:val="single"/>
          <w:lang w:val="tr-TR"/>
        </w:rPr>
        <w:t>Başvuru Dilekçesi ile Teslim Edilecek Belgeler:</w:t>
      </w:r>
    </w:p>
    <w:p w:rsidR="00A12F4D" w:rsidRPr="0005651A" w:rsidRDefault="00A12F4D" w:rsidP="00F7237B">
      <w:pPr>
        <w:numPr>
          <w:ilvl w:val="0"/>
          <w:numId w:val="1"/>
        </w:numPr>
        <w:tabs>
          <w:tab w:val="clear" w:pos="720"/>
        </w:tabs>
        <w:spacing w:before="0" w:after="0" w:line="300" w:lineRule="atLeast"/>
        <w:ind w:left="851"/>
        <w:jc w:val="both"/>
        <w:textAlignment w:val="baseline"/>
        <w:rPr>
          <w:rFonts w:ascii="inherit" w:hAnsi="inherit" w:cs="Tahoma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Selçuk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Üniversitesi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Kitap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Standı Açma Taahhütnames</w:t>
      </w:r>
      <w:r w:rsidR="00B12531"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i</w:t>
      </w:r>
      <w:r w:rsidRPr="0005651A">
        <w:rPr>
          <w:rFonts w:ascii="inherit" w:hAnsi="inherit" w:cs="Tahoma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(Stant açacak yayınevi tarafından imzalanıp kaşelenmesi gerekmektedir.)</w:t>
      </w:r>
    </w:p>
    <w:p w:rsidR="00A12F4D" w:rsidRPr="0005651A" w:rsidRDefault="00A12F4D" w:rsidP="00F7237B">
      <w:pPr>
        <w:numPr>
          <w:ilvl w:val="0"/>
          <w:numId w:val="1"/>
        </w:numPr>
        <w:tabs>
          <w:tab w:val="clear" w:pos="720"/>
        </w:tabs>
        <w:spacing w:before="0" w:after="0" w:line="300" w:lineRule="atLeast"/>
        <w:ind w:left="851"/>
        <w:jc w:val="both"/>
        <w:textAlignment w:val="baseline"/>
        <w:rPr>
          <w:rFonts w:ascii="inherit" w:hAnsi="inherit" w:cs="Tahoma"/>
          <w:sz w:val="22"/>
          <w:szCs w:val="22"/>
          <w:bdr w:val="none" w:sz="0" w:space="0" w:color="auto" w:frame="1"/>
          <w:shd w:val="clear" w:color="auto" w:fill="FFFFFF"/>
        </w:rPr>
      </w:pPr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Bilgi Formu ve Müracaat Formu</w:t>
      </w:r>
      <w:r w:rsidRPr="0005651A">
        <w:rPr>
          <w:rFonts w:ascii="inherit" w:hAnsi="inherit" w:cs="Tahoma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(Eksiksiz doldurulup imzalanıp kaşelenmesi gerekmektedir.)</w:t>
      </w:r>
    </w:p>
    <w:p w:rsidR="00A12F4D" w:rsidRDefault="00A12F4D" w:rsidP="00F7237B">
      <w:pPr>
        <w:numPr>
          <w:ilvl w:val="0"/>
          <w:numId w:val="1"/>
        </w:numPr>
        <w:tabs>
          <w:tab w:val="clear" w:pos="720"/>
        </w:tabs>
        <w:spacing w:before="0" w:after="0" w:line="300" w:lineRule="atLeast"/>
        <w:ind w:left="851"/>
        <w:jc w:val="both"/>
        <w:textAlignment w:val="baseline"/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Yayın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Listesi</w:t>
      </w:r>
      <w:proofErr w:type="spellEnd"/>
    </w:p>
    <w:p w:rsidR="00E42B07" w:rsidRPr="0005651A" w:rsidRDefault="00E42B07" w:rsidP="00E42B07">
      <w:pPr>
        <w:numPr>
          <w:ilvl w:val="0"/>
          <w:numId w:val="1"/>
        </w:numPr>
        <w:tabs>
          <w:tab w:val="clear" w:pos="720"/>
        </w:tabs>
        <w:spacing w:before="0" w:after="0" w:line="300" w:lineRule="atLeast"/>
        <w:ind w:left="851"/>
        <w:jc w:val="both"/>
        <w:textAlignment w:val="baseline"/>
        <w:rPr>
          <w:rFonts w:ascii="inherit" w:hAnsi="inherit" w:cs="Tahoma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Kurum</w:t>
      </w:r>
      <w:proofErr w:type="spellEnd"/>
      <w:r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Açma</w:t>
      </w:r>
      <w:proofErr w:type="spellEnd"/>
      <w:r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İzin</w:t>
      </w:r>
      <w:proofErr w:type="spellEnd"/>
      <w:r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Belgesi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r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Onaylı</w:t>
      </w:r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)</w:t>
      </w:r>
    </w:p>
    <w:p w:rsidR="00A12F4D" w:rsidRPr="0005651A" w:rsidRDefault="00A12F4D" w:rsidP="00F7237B">
      <w:pPr>
        <w:numPr>
          <w:ilvl w:val="0"/>
          <w:numId w:val="1"/>
        </w:numPr>
        <w:tabs>
          <w:tab w:val="clear" w:pos="720"/>
        </w:tabs>
        <w:spacing w:before="0" w:after="0" w:line="300" w:lineRule="atLeast"/>
        <w:ind w:left="851"/>
        <w:jc w:val="both"/>
        <w:textAlignment w:val="baseline"/>
        <w:rPr>
          <w:rFonts w:ascii="inherit" w:hAnsi="inherit" w:cs="Tahoma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Kültür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ve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Turizm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Bakanlığı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Sertifikası </w:t>
      </w:r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(Geçerlilik tarihine dikkat edilmesi gerekmektedir.)</w:t>
      </w:r>
    </w:p>
    <w:p w:rsidR="00A12F4D" w:rsidRPr="0005651A" w:rsidRDefault="00A12F4D" w:rsidP="00F7237B">
      <w:pPr>
        <w:numPr>
          <w:ilvl w:val="0"/>
          <w:numId w:val="1"/>
        </w:numPr>
        <w:tabs>
          <w:tab w:val="clear" w:pos="720"/>
        </w:tabs>
        <w:spacing w:before="0" w:after="0" w:line="300" w:lineRule="atLeast"/>
        <w:ind w:left="851"/>
        <w:jc w:val="both"/>
        <w:textAlignment w:val="baseline"/>
        <w:rPr>
          <w:rFonts w:ascii="inherit" w:hAnsi="inherit" w:cs="Tahoma"/>
          <w:sz w:val="22"/>
          <w:szCs w:val="22"/>
          <w:bdr w:val="none" w:sz="0" w:space="0" w:color="auto" w:frame="1"/>
          <w:shd w:val="clear" w:color="auto" w:fill="FFFFFF"/>
        </w:rPr>
      </w:pPr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Vergi Levhası örneği </w:t>
      </w:r>
      <w:r w:rsidRPr="0005651A">
        <w:rPr>
          <w:rFonts w:ascii="inherit" w:hAnsi="inherit" w:cs="Tahoma"/>
          <w:sz w:val="22"/>
          <w:szCs w:val="22"/>
          <w:bdr w:val="none" w:sz="0" w:space="0" w:color="auto" w:frame="1"/>
          <w:shd w:val="clear" w:color="auto" w:fill="FFFFFF"/>
        </w:rPr>
        <w:t>(onaylı)</w:t>
      </w:r>
    </w:p>
    <w:p w:rsidR="00A12F4D" w:rsidRPr="0005651A" w:rsidRDefault="00A12F4D" w:rsidP="00F7237B">
      <w:pPr>
        <w:numPr>
          <w:ilvl w:val="0"/>
          <w:numId w:val="1"/>
        </w:numPr>
        <w:tabs>
          <w:tab w:val="clear" w:pos="720"/>
        </w:tabs>
        <w:spacing w:before="0" w:after="0" w:line="300" w:lineRule="atLeast"/>
        <w:ind w:left="851"/>
        <w:jc w:val="both"/>
        <w:textAlignment w:val="baseline"/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</w:pPr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Ticaret odasından alınan Oda Sicil Kayıt ve Faaliyet Belgesi</w:t>
      </w:r>
    </w:p>
    <w:p w:rsidR="00A12F4D" w:rsidRPr="0005651A" w:rsidRDefault="00A12F4D" w:rsidP="00F7237B">
      <w:pPr>
        <w:numPr>
          <w:ilvl w:val="0"/>
          <w:numId w:val="1"/>
        </w:numPr>
        <w:tabs>
          <w:tab w:val="clear" w:pos="720"/>
        </w:tabs>
        <w:spacing w:before="0" w:after="0" w:line="300" w:lineRule="atLeast"/>
        <w:ind w:left="851"/>
        <w:jc w:val="both"/>
        <w:textAlignment w:val="baseline"/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Sanayi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ve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Ticaret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Bakanlığından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alınan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Kapıdan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Satış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Yetki</w:t>
      </w:r>
      <w:proofErr w:type="spellEnd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51A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Belgesi</w:t>
      </w:r>
      <w:proofErr w:type="spellEnd"/>
      <w:r w:rsidR="00A1058C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A1058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(Bu </w:t>
      </w:r>
      <w:proofErr w:type="spellStart"/>
      <w:r w:rsidR="00A1058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belgesi</w:t>
      </w:r>
      <w:proofErr w:type="spellEnd"/>
      <w:r w:rsidR="00A1058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058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olmayanlar</w:t>
      </w:r>
      <w:proofErr w:type="spellEnd"/>
      <w:r w:rsidR="00A1058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058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satış</w:t>
      </w:r>
      <w:proofErr w:type="spellEnd"/>
      <w:r w:rsidR="00A1058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1058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üyelik</w:t>
      </w:r>
      <w:proofErr w:type="spellEnd"/>
      <w:r w:rsidR="00A1058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vs. yapamazlar.)</w:t>
      </w:r>
    </w:p>
    <w:p w:rsidR="00DC0AF8" w:rsidRPr="00DC0AF8" w:rsidRDefault="007F0B4B" w:rsidP="00DC0AF8">
      <w:pPr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374" w:hanging="357"/>
        <w:jc w:val="both"/>
        <w:textAlignment w:val="baseline"/>
        <w:rPr>
          <w:rFonts w:ascii="inherit" w:hAnsi="inherit" w:cs="Tahoma"/>
          <w:sz w:val="16"/>
          <w:szCs w:val="16"/>
          <w:bdr w:val="none" w:sz="0" w:space="0" w:color="auto" w:frame="1"/>
          <w:shd w:val="clear" w:color="auto" w:fill="FFFFFF"/>
        </w:rPr>
      </w:pPr>
      <w:r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M</w:t>
      </w:r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üracaat esnasında kurum kimlik fotokopileri ile </w:t>
      </w:r>
      <w:proofErr w:type="spellStart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Başkanlığımıza</w:t>
      </w:r>
      <w:proofErr w:type="spellEnd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bildirilmesi</w:t>
      </w:r>
      <w:proofErr w:type="spellEnd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zorunlu</w:t>
      </w:r>
      <w:proofErr w:type="spellEnd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olan</w:t>
      </w:r>
      <w:proofErr w:type="spellEnd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stantta</w:t>
      </w:r>
      <w:proofErr w:type="spellEnd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görevlendirilecek</w:t>
      </w:r>
      <w:proofErr w:type="spellEnd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personelin</w:t>
      </w:r>
      <w:proofErr w:type="spellEnd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listesi</w:t>
      </w:r>
      <w:proofErr w:type="spellEnd"/>
      <w:r w:rsidR="00A12F4D" w:rsidRPr="00DC0AF8">
        <w:rPr>
          <w:rFonts w:ascii="inherit" w:hAnsi="inherit" w:cs="Tahoma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Bildirilen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personelin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adı-soyadı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ve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iletişim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bilgileri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yazılı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yaka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kartları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standın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açık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olduğu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süre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boyunca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yakalarında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takılı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olmak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zorundadır</w:t>
      </w:r>
      <w:proofErr w:type="spellEnd"/>
      <w:r w:rsidR="00A12F4D"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.)</w:t>
      </w:r>
    </w:p>
    <w:p w:rsidR="00DC0AF8" w:rsidRPr="00DC0AF8" w:rsidRDefault="00DC0AF8" w:rsidP="00F7237B">
      <w:pPr>
        <w:numPr>
          <w:ilvl w:val="0"/>
          <w:numId w:val="1"/>
        </w:numPr>
        <w:tabs>
          <w:tab w:val="clear" w:pos="720"/>
        </w:tabs>
        <w:spacing w:before="0" w:after="0" w:line="300" w:lineRule="atLeast"/>
        <w:ind w:left="851"/>
        <w:jc w:val="both"/>
        <w:textAlignment w:val="baseline"/>
        <w:rPr>
          <w:rFonts w:ascii="inherit" w:hAnsi="inherit" w:cs="Tahoma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DC0AF8">
        <w:rPr>
          <w:rFonts w:ascii="inherit" w:hAnsi="inherit" w:cs="Tahoma"/>
          <w:b/>
          <w:sz w:val="22"/>
          <w:szCs w:val="22"/>
          <w:bdr w:val="none" w:sz="0" w:space="0" w:color="auto" w:frame="1"/>
          <w:shd w:val="clear" w:color="auto" w:fill="FFFFFF"/>
        </w:rPr>
        <w:t>Dekont</w:t>
      </w:r>
      <w:proofErr w:type="spellEnd"/>
      <w:r w:rsidRPr="00DC0AF8">
        <w:rPr>
          <w:rFonts w:ascii="inherit" w:hAnsi="inherit" w:cs="Tahoma"/>
          <w:bdr w:val="none" w:sz="0" w:space="0" w:color="auto" w:frame="1"/>
          <w:shd w:val="clear" w:color="auto" w:fill="FFFFFF"/>
        </w:rPr>
        <w:t xml:space="preserve"> </w:t>
      </w:r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r w:rsidR="008972D9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Kalan </w:t>
      </w:r>
      <w:proofErr w:type="spellStart"/>
      <w:r w:rsidR="008972D9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öd</w:t>
      </w:r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eme</w:t>
      </w:r>
      <w:proofErr w:type="spellEnd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; </w:t>
      </w:r>
      <w:proofErr w:type="spellStart"/>
      <w:r w:rsidR="008972D9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M</w:t>
      </w:r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üracaat</w:t>
      </w:r>
      <w:proofErr w:type="spellEnd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dilekçesi</w:t>
      </w:r>
      <w:proofErr w:type="spellEnd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Başkanlık</w:t>
      </w:r>
      <w:proofErr w:type="spellEnd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makamınca</w:t>
      </w:r>
      <w:proofErr w:type="spellEnd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havalesi</w:t>
      </w:r>
      <w:proofErr w:type="spellEnd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yapıldıktan</w:t>
      </w:r>
      <w:proofErr w:type="spellEnd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sonra</w:t>
      </w:r>
      <w:proofErr w:type="spellEnd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yapılacaktır</w:t>
      </w:r>
      <w:proofErr w:type="spellEnd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DC0AF8">
        <w:rPr>
          <w:rFonts w:ascii="Times New Roman" w:hAnsi="Times New Roman" w:cs="Times New Roman"/>
          <w:i/>
          <w:noProof/>
          <w:sz w:val="16"/>
          <w:szCs w:val="16"/>
          <w:lang w:val="tr-TR"/>
        </w:rPr>
        <w:t xml:space="preserve"> Ücret yatırılırken </w:t>
      </w:r>
      <w:r w:rsidRPr="00DC0AF8">
        <w:rPr>
          <w:rFonts w:ascii="Times New Roman" w:hAnsi="Times New Roman" w:cs="Times New Roman"/>
          <w:b/>
          <w:i/>
          <w:noProof/>
          <w:sz w:val="16"/>
          <w:szCs w:val="16"/>
          <w:lang w:val="tr-TR"/>
        </w:rPr>
        <w:t>“alıcı”</w:t>
      </w:r>
      <w:r w:rsidRPr="00DC0AF8">
        <w:rPr>
          <w:rFonts w:ascii="Times New Roman" w:hAnsi="Times New Roman" w:cs="Times New Roman"/>
          <w:i/>
          <w:noProof/>
          <w:sz w:val="16"/>
          <w:szCs w:val="16"/>
          <w:lang w:val="tr-TR"/>
        </w:rPr>
        <w:t xml:space="preserve"> kısmına muhakkak </w:t>
      </w:r>
      <w:r w:rsidRPr="00DC0AF8">
        <w:rPr>
          <w:rFonts w:ascii="Times New Roman" w:hAnsi="Times New Roman" w:cs="Times New Roman"/>
          <w:b/>
          <w:i/>
          <w:noProof/>
          <w:sz w:val="16"/>
          <w:szCs w:val="16"/>
          <w:lang w:val="tr-TR"/>
        </w:rPr>
        <w:t>“Selçuk Üniversitesi Strateji Geliştirme Daire Başkanlığı”</w:t>
      </w:r>
      <w:r w:rsidRPr="00DC0AF8">
        <w:rPr>
          <w:rFonts w:ascii="Times New Roman" w:hAnsi="Times New Roman" w:cs="Times New Roman"/>
          <w:i/>
          <w:noProof/>
          <w:sz w:val="16"/>
          <w:szCs w:val="16"/>
          <w:lang w:val="tr-TR"/>
        </w:rPr>
        <w:t xml:space="preserve"> şeklinde yazılmalıdır. Aksi halde ödeme yapılmış sayılmaz.</w:t>
      </w:r>
      <w:proofErr w:type="gramStart"/>
      <w:r w:rsidRPr="00DC0AF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)</w:t>
      </w:r>
      <w:proofErr w:type="gramEnd"/>
    </w:p>
    <w:p w:rsidR="009B207A" w:rsidRPr="0005651A" w:rsidRDefault="009B207A" w:rsidP="00F7237B">
      <w:pPr>
        <w:tabs>
          <w:tab w:val="left" w:pos="851"/>
          <w:tab w:val="left" w:pos="1134"/>
        </w:tabs>
        <w:spacing w:before="0" w:after="0"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p w:rsidR="009B207A" w:rsidRPr="00175070" w:rsidRDefault="009B207A" w:rsidP="00F7237B">
      <w:pPr>
        <w:spacing w:before="0" w:after="0" w:line="240" w:lineRule="auto"/>
        <w:ind w:left="567"/>
        <w:jc w:val="both"/>
        <w:rPr>
          <w:rFonts w:ascii="Times New Roman" w:hAnsi="Times New Roman" w:cs="Times New Roman"/>
          <w:b/>
          <w:i/>
          <w:noProof/>
          <w:lang w:val="tr-TR"/>
        </w:rPr>
      </w:pPr>
      <w:r w:rsidRPr="00175070">
        <w:rPr>
          <w:rFonts w:ascii="Times New Roman" w:hAnsi="Times New Roman" w:cs="Times New Roman"/>
          <w:b/>
          <w:i/>
          <w:noProof/>
          <w:lang w:val="tr-TR"/>
        </w:rPr>
        <w:t>Not: Evrakların aslını veya aslının aynıdır onaylısı elden/ posta yolu ile Üniversitemiz Sağlık Kültür ve Spor Daire Başkanlığına gönderilmesi gerekmektedir. Aksi takdirde talep işleme alınmayacaktır.</w:t>
      </w:r>
    </w:p>
    <w:p w:rsidR="009B207A" w:rsidRPr="0005651A" w:rsidRDefault="009B207A" w:rsidP="00F7237B">
      <w:pPr>
        <w:spacing w:before="0" w:after="0"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p w:rsidR="009B207A" w:rsidRPr="007D4DDA" w:rsidRDefault="009B207A" w:rsidP="00F7237B">
      <w:pPr>
        <w:spacing w:before="0" w:after="0" w:line="240" w:lineRule="auto"/>
        <w:ind w:left="426"/>
        <w:jc w:val="both"/>
        <w:rPr>
          <w:rFonts w:ascii="Times New Roman" w:hAnsi="Times New Roman" w:cs="Times New Roman"/>
          <w:b/>
          <w:noProof/>
          <w:sz w:val="21"/>
          <w:szCs w:val="21"/>
          <w:u w:val="single"/>
          <w:lang w:val="tr-TR"/>
        </w:rPr>
      </w:pPr>
      <w:r w:rsidRPr="007D4DDA">
        <w:rPr>
          <w:rFonts w:ascii="Times New Roman" w:hAnsi="Times New Roman" w:cs="Times New Roman"/>
          <w:b/>
          <w:noProof/>
          <w:sz w:val="21"/>
          <w:szCs w:val="21"/>
          <w:u w:val="single"/>
          <w:lang w:val="tr-TR"/>
        </w:rPr>
        <w:t>Kitap Standı Açmak İçin Uyulacak Şartlar:</w:t>
      </w:r>
    </w:p>
    <w:p w:rsidR="009B207A" w:rsidRPr="007D4DDA" w:rsidRDefault="009B207A" w:rsidP="00F7237B">
      <w:pPr>
        <w:pStyle w:val="ListeParagraf"/>
        <w:numPr>
          <w:ilvl w:val="0"/>
          <w:numId w:val="2"/>
        </w:numPr>
        <w:spacing w:before="0" w:after="0" w:line="240" w:lineRule="auto"/>
        <w:ind w:left="851"/>
        <w:jc w:val="both"/>
        <w:rPr>
          <w:rFonts w:ascii="Times New Roman" w:hAnsi="Times New Roman" w:cs="Times New Roman"/>
          <w:noProof/>
          <w:sz w:val="21"/>
          <w:szCs w:val="21"/>
          <w:lang w:val="tr-TR"/>
        </w:rPr>
      </w:pPr>
      <w:r w:rsidRPr="007D4DDA">
        <w:rPr>
          <w:rFonts w:ascii="Times New Roman" w:hAnsi="Times New Roman" w:cs="Times New Roman"/>
          <w:noProof/>
          <w:sz w:val="21"/>
          <w:szCs w:val="21"/>
          <w:lang w:val="tr-TR"/>
        </w:rPr>
        <w:t>Üniversitemiz tarafından stant açmalarına onay verilen yayınevlerinin, stant izin yazılarını Üniversitemiz Sağlık Kültür ve Spor Daire Başkanlığından stant açmadan önce almaları ve stant açacakları birimin yetkilisine ibraz etmeleri gerekmektedir.</w:t>
      </w:r>
    </w:p>
    <w:p w:rsidR="00C53FAB" w:rsidRPr="007D4DDA" w:rsidRDefault="009B207A" w:rsidP="00F7237B">
      <w:pPr>
        <w:pStyle w:val="NormalWeb"/>
        <w:numPr>
          <w:ilvl w:val="0"/>
          <w:numId w:val="2"/>
        </w:numPr>
        <w:spacing w:before="0" w:beforeAutospacing="0" w:after="0" w:afterAutospacing="0"/>
        <w:ind w:left="851"/>
        <w:jc w:val="both"/>
        <w:textAlignment w:val="baseline"/>
        <w:rPr>
          <w:sz w:val="21"/>
          <w:szCs w:val="21"/>
          <w:bdr w:val="none" w:sz="0" w:space="0" w:color="auto" w:frame="1"/>
          <w:shd w:val="clear" w:color="auto" w:fill="FFFFFF"/>
        </w:rPr>
      </w:pPr>
      <w:r w:rsidRPr="007D4DDA">
        <w:rPr>
          <w:noProof/>
          <w:sz w:val="21"/>
          <w:szCs w:val="21"/>
        </w:rPr>
        <w:t>Stant başvurularında gönderilen dilekçedeki tarih ve yerler dikkate alınacaktır. İzin verilen tarih ve yerlerde sonradan değişiklik yapılmayacaktır.</w:t>
      </w:r>
      <w:r w:rsidR="00C53FAB" w:rsidRPr="007D4DDA">
        <w:rPr>
          <w:noProof/>
          <w:sz w:val="21"/>
          <w:szCs w:val="21"/>
        </w:rPr>
        <w:t xml:space="preserve"> Ancak </w:t>
      </w:r>
      <w:r w:rsidR="008972D9">
        <w:rPr>
          <w:noProof/>
          <w:sz w:val="21"/>
          <w:szCs w:val="21"/>
        </w:rPr>
        <w:t xml:space="preserve">olağanüstü durumlarda (doğal afetler, pandemi süreçleri vs.) </w:t>
      </w:r>
      <w:r w:rsidR="00BD644E" w:rsidRPr="007D4DDA">
        <w:rPr>
          <w:sz w:val="21"/>
          <w:szCs w:val="21"/>
          <w:bdr w:val="none" w:sz="0" w:space="0" w:color="auto" w:frame="1"/>
          <w:shd w:val="clear" w:color="auto" w:fill="FFFFFF"/>
        </w:rPr>
        <w:t>erteleme gerekçelerinin ispatı olacak yasal belgeleri ile müracaat edildiği takdirde “uygundur” havalesinin yapıldığı tarihten itibaren en az 3 (üç) iş günü sonrasından başlamak üzere uygun görülmesi halinde erteleme yapılabilir.</w:t>
      </w:r>
    </w:p>
    <w:p w:rsidR="009B207A" w:rsidRPr="007D4DDA" w:rsidRDefault="009B207A" w:rsidP="00F7237B">
      <w:pPr>
        <w:pStyle w:val="ListeParagraf"/>
        <w:numPr>
          <w:ilvl w:val="0"/>
          <w:numId w:val="2"/>
        </w:numPr>
        <w:tabs>
          <w:tab w:val="left" w:pos="851"/>
          <w:tab w:val="left" w:pos="1134"/>
        </w:tabs>
        <w:spacing w:before="0" w:after="0" w:line="240" w:lineRule="auto"/>
        <w:ind w:left="851"/>
        <w:jc w:val="both"/>
        <w:rPr>
          <w:rFonts w:ascii="Times New Roman" w:hAnsi="Times New Roman" w:cs="Times New Roman"/>
          <w:noProof/>
          <w:sz w:val="21"/>
          <w:szCs w:val="21"/>
          <w:lang w:val="tr-TR"/>
        </w:rPr>
      </w:pPr>
      <w:r w:rsidRPr="007D4DDA">
        <w:rPr>
          <w:rFonts w:ascii="Times New Roman" w:hAnsi="Times New Roman" w:cs="Times New Roman"/>
          <w:noProof/>
          <w:sz w:val="21"/>
          <w:szCs w:val="21"/>
          <w:lang w:val="tr-TR"/>
        </w:rPr>
        <w:t>Fikir ve Sanat Eserlerini Koruma Hakkındaki Kanuna aykırı davranılmayacaktır. Korsan yayına izin verilmeyecektir. Korsan yayın tespit edildiği takdirde stant kapatılır ve gerekli yasal işlem başlatılır.</w:t>
      </w:r>
    </w:p>
    <w:p w:rsidR="009B207A" w:rsidRPr="007D4DDA" w:rsidRDefault="009B207A" w:rsidP="00F7237B">
      <w:pPr>
        <w:pStyle w:val="ListeParagraf"/>
        <w:numPr>
          <w:ilvl w:val="0"/>
          <w:numId w:val="2"/>
        </w:numPr>
        <w:tabs>
          <w:tab w:val="left" w:pos="851"/>
          <w:tab w:val="left" w:pos="1134"/>
        </w:tabs>
        <w:spacing w:before="0" w:after="0" w:line="240" w:lineRule="auto"/>
        <w:ind w:left="851"/>
        <w:jc w:val="both"/>
        <w:rPr>
          <w:rFonts w:ascii="Times New Roman" w:hAnsi="Times New Roman" w:cs="Times New Roman"/>
          <w:noProof/>
          <w:sz w:val="21"/>
          <w:szCs w:val="21"/>
          <w:lang w:val="tr-TR"/>
        </w:rPr>
      </w:pPr>
      <w:r w:rsidRPr="007D4DDA">
        <w:rPr>
          <w:rFonts w:ascii="Times New Roman" w:hAnsi="Times New Roman" w:cs="Times New Roman"/>
          <w:noProof/>
          <w:sz w:val="21"/>
          <w:szCs w:val="21"/>
          <w:lang w:val="tr-TR"/>
        </w:rPr>
        <w:t>Yayın listesinde yer alan kitaplar haricinde yayın satışı yapılmayacaktır.</w:t>
      </w:r>
    </w:p>
    <w:p w:rsidR="009B207A" w:rsidRPr="007D4DDA" w:rsidRDefault="009B207A" w:rsidP="00F7237B">
      <w:pPr>
        <w:pStyle w:val="ListeParagraf"/>
        <w:numPr>
          <w:ilvl w:val="0"/>
          <w:numId w:val="2"/>
        </w:numPr>
        <w:tabs>
          <w:tab w:val="left" w:pos="851"/>
          <w:tab w:val="left" w:pos="1134"/>
        </w:tabs>
        <w:spacing w:before="0" w:after="0" w:line="240" w:lineRule="auto"/>
        <w:ind w:left="851"/>
        <w:jc w:val="both"/>
        <w:rPr>
          <w:rFonts w:ascii="Times New Roman" w:hAnsi="Times New Roman" w:cs="Times New Roman"/>
          <w:noProof/>
          <w:sz w:val="21"/>
          <w:szCs w:val="21"/>
          <w:lang w:val="tr-TR"/>
        </w:rPr>
      </w:pPr>
      <w:r w:rsidRPr="007D4DDA">
        <w:rPr>
          <w:rFonts w:ascii="Times New Roman" w:hAnsi="Times New Roman" w:cs="Times New Roman"/>
          <w:noProof/>
          <w:sz w:val="21"/>
          <w:szCs w:val="21"/>
          <w:lang w:val="tr-TR"/>
        </w:rPr>
        <w:t>Stant için gerekli her türlü malzeme yayınevi tarafından karşılanacaktır.</w:t>
      </w:r>
    </w:p>
    <w:p w:rsidR="009B207A" w:rsidRPr="007D4DDA" w:rsidRDefault="009B207A" w:rsidP="00F7237B">
      <w:pPr>
        <w:pStyle w:val="ListeParagraf"/>
        <w:numPr>
          <w:ilvl w:val="0"/>
          <w:numId w:val="2"/>
        </w:numPr>
        <w:tabs>
          <w:tab w:val="left" w:pos="851"/>
          <w:tab w:val="left" w:pos="1134"/>
        </w:tabs>
        <w:spacing w:before="0" w:after="0" w:line="240" w:lineRule="auto"/>
        <w:ind w:left="851"/>
        <w:jc w:val="both"/>
        <w:rPr>
          <w:rFonts w:ascii="Times New Roman" w:hAnsi="Times New Roman" w:cs="Times New Roman"/>
          <w:noProof/>
          <w:sz w:val="21"/>
          <w:szCs w:val="21"/>
          <w:lang w:val="tr-TR"/>
        </w:rPr>
      </w:pPr>
      <w:r w:rsidRPr="007D4DDA">
        <w:rPr>
          <w:rFonts w:ascii="Times New Roman" w:hAnsi="Times New Roman" w:cs="Times New Roman"/>
          <w:noProof/>
          <w:sz w:val="21"/>
          <w:szCs w:val="21"/>
          <w:lang w:val="tr-TR"/>
        </w:rPr>
        <w:t xml:space="preserve">Stant başlama tarihi mesai başlama saatinden, bitiş tarihi mesai bitiş saatine kadar açık kalabilecektir. </w:t>
      </w:r>
    </w:p>
    <w:p w:rsidR="009B207A" w:rsidRPr="005E5B0A" w:rsidRDefault="009B207A" w:rsidP="008A5DD9">
      <w:pPr>
        <w:numPr>
          <w:ilvl w:val="0"/>
          <w:numId w:val="1"/>
        </w:numPr>
        <w:tabs>
          <w:tab w:val="clear" w:pos="720"/>
          <w:tab w:val="num" w:pos="851"/>
        </w:tabs>
        <w:spacing w:before="0" w:after="0" w:line="240" w:lineRule="auto"/>
        <w:ind w:left="851" w:hanging="357"/>
        <w:jc w:val="both"/>
        <w:textAlignment w:val="baseline"/>
        <w:rPr>
          <w:rFonts w:ascii="inherit" w:hAnsi="inherit" w:cs="Tahoma"/>
          <w:sz w:val="16"/>
          <w:szCs w:val="16"/>
          <w:bdr w:val="none" w:sz="0" w:space="0" w:color="auto" w:frame="1"/>
          <w:shd w:val="clear" w:color="auto" w:fill="FFFFFF"/>
        </w:rPr>
      </w:pPr>
      <w:r w:rsidRPr="007D4DDA">
        <w:rPr>
          <w:rFonts w:ascii="Times New Roman" w:hAnsi="Times New Roman" w:cs="Times New Roman"/>
          <w:noProof/>
          <w:sz w:val="21"/>
          <w:szCs w:val="21"/>
          <w:lang w:val="tr-TR"/>
        </w:rPr>
        <w:t>Üniversite Yönetim Kurulu tarafından belirlenen ücretin</w:t>
      </w:r>
      <w:r w:rsidR="005E5B0A">
        <w:rPr>
          <w:rFonts w:ascii="Times New Roman" w:hAnsi="Times New Roman" w:cs="Times New Roman"/>
          <w:noProof/>
          <w:sz w:val="21"/>
          <w:szCs w:val="21"/>
          <w:lang w:val="tr-TR"/>
        </w:rPr>
        <w:t xml:space="preserve"> </w:t>
      </w:r>
      <w:r w:rsidRPr="005E5B0A">
        <w:rPr>
          <w:rFonts w:ascii="Times New Roman" w:hAnsi="Times New Roman" w:cs="Times New Roman"/>
          <w:noProof/>
          <w:sz w:val="21"/>
          <w:szCs w:val="21"/>
          <w:lang w:val="tr-TR"/>
        </w:rPr>
        <w:t xml:space="preserve">Strateji Geliştirme Daire Başkanlığının </w:t>
      </w:r>
      <w:r w:rsidRPr="005E5B0A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>TR15</w:t>
      </w:r>
      <w:r w:rsidR="004F6B39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 xml:space="preserve"> </w:t>
      </w:r>
      <w:r w:rsidRPr="005E5B0A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>0001</w:t>
      </w:r>
      <w:r w:rsidR="004F6B39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 xml:space="preserve"> </w:t>
      </w:r>
      <w:r w:rsidRPr="005E5B0A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>5001</w:t>
      </w:r>
      <w:r w:rsidR="004F6B39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 xml:space="preserve"> </w:t>
      </w:r>
      <w:r w:rsidRPr="005E5B0A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>5800</w:t>
      </w:r>
      <w:r w:rsidR="004F6B39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 xml:space="preserve"> </w:t>
      </w:r>
      <w:r w:rsidRPr="005E5B0A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>7290</w:t>
      </w:r>
      <w:r w:rsidR="004F6B39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 xml:space="preserve"> </w:t>
      </w:r>
      <w:r w:rsidRPr="005E5B0A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>2889</w:t>
      </w:r>
      <w:r w:rsidR="004F6B39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 xml:space="preserve"> </w:t>
      </w:r>
      <w:bookmarkStart w:id="0" w:name="_GoBack"/>
      <w:bookmarkEnd w:id="0"/>
      <w:r w:rsidRPr="005E5B0A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>09 Vakıfbank/</w:t>
      </w:r>
      <w:r w:rsidR="00475F06" w:rsidRPr="005E5B0A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>Kampüs</w:t>
      </w:r>
      <w:r w:rsidRPr="005E5B0A">
        <w:rPr>
          <w:rFonts w:ascii="Times New Roman" w:eastAsia="Times New Roman" w:hAnsi="Times New Roman" w:cs="Times New Roman"/>
          <w:noProof/>
          <w:sz w:val="21"/>
          <w:szCs w:val="21"/>
          <w:lang w:val="tr-TR" w:eastAsia="tr-TR"/>
        </w:rPr>
        <w:t xml:space="preserve"> Şubesi’ndeki</w:t>
      </w:r>
      <w:r w:rsidRPr="005E5B0A">
        <w:rPr>
          <w:rFonts w:ascii="Times New Roman" w:hAnsi="Times New Roman" w:cs="Times New Roman"/>
          <w:noProof/>
          <w:sz w:val="21"/>
          <w:szCs w:val="21"/>
          <w:lang w:val="tr-TR"/>
        </w:rPr>
        <w:t xml:space="preserve"> IBAN no’lu hesabına yatırıldığına dair dekont, Sağlık Kültür ve Spor Daire Başkanlığına gönderilecektir.</w:t>
      </w:r>
      <w:r w:rsidR="005E5B0A">
        <w:rPr>
          <w:rFonts w:ascii="Times New Roman" w:hAnsi="Times New Roman" w:cs="Times New Roman"/>
          <w:noProof/>
          <w:sz w:val="21"/>
          <w:szCs w:val="21"/>
          <w:lang w:val="tr-TR"/>
        </w:rPr>
        <w:t xml:space="preserve"> </w:t>
      </w:r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r w:rsidR="00C00903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Kalan </w:t>
      </w:r>
      <w:proofErr w:type="spellStart"/>
      <w:r w:rsidR="00C00903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öd</w:t>
      </w:r>
      <w:r w:rsidR="005E5B0A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eme</w:t>
      </w:r>
      <w:proofErr w:type="spellEnd"/>
      <w:r w:rsidR="005E5B0A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; </w:t>
      </w:r>
      <w:proofErr w:type="spellStart"/>
      <w:r w:rsidR="00C45A14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M</w:t>
      </w:r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üracaat</w:t>
      </w:r>
      <w:proofErr w:type="spellEnd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dilekçesi</w:t>
      </w:r>
      <w:proofErr w:type="spellEnd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Başkanlık</w:t>
      </w:r>
      <w:proofErr w:type="spellEnd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makamınca</w:t>
      </w:r>
      <w:proofErr w:type="spellEnd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havalesi</w:t>
      </w:r>
      <w:proofErr w:type="spellEnd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yapıldıktan</w:t>
      </w:r>
      <w:proofErr w:type="spellEnd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so</w:t>
      </w:r>
      <w:r w:rsidR="005E5B0A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nra</w:t>
      </w:r>
      <w:proofErr w:type="spellEnd"/>
      <w:r w:rsidR="005E5B0A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yapılacaktır</w:t>
      </w:r>
      <w:proofErr w:type="spellEnd"/>
      <w:r w:rsidR="005E5B0A"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5E5B0A" w:rsidRPr="00857D6C">
        <w:rPr>
          <w:rFonts w:ascii="Times New Roman" w:hAnsi="Times New Roman" w:cs="Times New Roman"/>
          <w:i/>
          <w:noProof/>
          <w:sz w:val="16"/>
          <w:szCs w:val="16"/>
          <w:lang w:val="tr-TR"/>
        </w:rPr>
        <w:t xml:space="preserve"> Ücret yatırılırken </w:t>
      </w:r>
      <w:r w:rsidR="005E5B0A" w:rsidRPr="002752B8">
        <w:rPr>
          <w:rFonts w:ascii="Times New Roman" w:hAnsi="Times New Roman" w:cs="Times New Roman"/>
          <w:b/>
          <w:i/>
          <w:noProof/>
          <w:sz w:val="16"/>
          <w:szCs w:val="16"/>
          <w:lang w:val="tr-TR"/>
        </w:rPr>
        <w:t>“alıcı”</w:t>
      </w:r>
      <w:r w:rsidR="005E5B0A" w:rsidRPr="00857D6C">
        <w:rPr>
          <w:rFonts w:ascii="Times New Roman" w:hAnsi="Times New Roman" w:cs="Times New Roman"/>
          <w:i/>
          <w:noProof/>
          <w:sz w:val="16"/>
          <w:szCs w:val="16"/>
          <w:lang w:val="tr-TR"/>
        </w:rPr>
        <w:t xml:space="preserve"> kısmına muhakkak </w:t>
      </w:r>
      <w:r w:rsidR="005E5B0A" w:rsidRPr="00857D6C">
        <w:rPr>
          <w:rFonts w:ascii="Times New Roman" w:hAnsi="Times New Roman" w:cs="Times New Roman"/>
          <w:b/>
          <w:i/>
          <w:noProof/>
          <w:sz w:val="16"/>
          <w:szCs w:val="16"/>
          <w:lang w:val="tr-TR"/>
        </w:rPr>
        <w:t>“Selçuk Üniversitesi Strateji Geliştirme Daire Başkanlığı”</w:t>
      </w:r>
      <w:r w:rsidR="005E5B0A" w:rsidRPr="00857D6C">
        <w:rPr>
          <w:rFonts w:ascii="Times New Roman" w:hAnsi="Times New Roman" w:cs="Times New Roman"/>
          <w:i/>
          <w:noProof/>
          <w:sz w:val="16"/>
          <w:szCs w:val="16"/>
          <w:lang w:val="tr-TR"/>
        </w:rPr>
        <w:t xml:space="preserve"> </w:t>
      </w:r>
      <w:r w:rsidR="005E5B0A">
        <w:rPr>
          <w:rFonts w:ascii="Times New Roman" w:hAnsi="Times New Roman" w:cs="Times New Roman"/>
          <w:i/>
          <w:noProof/>
          <w:sz w:val="16"/>
          <w:szCs w:val="16"/>
          <w:lang w:val="tr-TR"/>
        </w:rPr>
        <w:t>şeklinde y</w:t>
      </w:r>
      <w:r w:rsidR="005E5B0A" w:rsidRPr="00857D6C">
        <w:rPr>
          <w:rFonts w:ascii="Times New Roman" w:hAnsi="Times New Roman" w:cs="Times New Roman"/>
          <w:i/>
          <w:noProof/>
          <w:sz w:val="16"/>
          <w:szCs w:val="16"/>
          <w:lang w:val="tr-TR"/>
        </w:rPr>
        <w:t>azılmalıdır.</w:t>
      </w:r>
      <w:r w:rsidR="005E5B0A">
        <w:rPr>
          <w:rFonts w:ascii="Times New Roman" w:hAnsi="Times New Roman" w:cs="Times New Roman"/>
          <w:i/>
          <w:noProof/>
          <w:sz w:val="16"/>
          <w:szCs w:val="16"/>
          <w:lang w:val="tr-TR"/>
        </w:rPr>
        <w:t xml:space="preserve"> Aksi halde ödeme yapılmış sayılmaz</w:t>
      </w:r>
      <w:r w:rsidR="00C622DC">
        <w:rPr>
          <w:rFonts w:ascii="Times New Roman" w:hAnsi="Times New Roman" w:cs="Times New Roman"/>
          <w:i/>
          <w:noProof/>
          <w:sz w:val="16"/>
          <w:szCs w:val="16"/>
          <w:lang w:val="tr-TR"/>
        </w:rPr>
        <w:t>)</w:t>
      </w:r>
      <w:r w:rsidR="005E5B0A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5E5B0A">
        <w:rPr>
          <w:rFonts w:ascii="Times New Roman" w:hAnsi="Times New Roman" w:cs="Times New Roman"/>
          <w:noProof/>
          <w:sz w:val="21"/>
          <w:szCs w:val="21"/>
          <w:lang w:val="tr-TR"/>
        </w:rPr>
        <w:t xml:space="preserve"> Yatırılan stant ücreti sonradan iade edilemez.</w:t>
      </w:r>
    </w:p>
    <w:p w:rsidR="009B207A" w:rsidRPr="0005651A" w:rsidRDefault="009B207A" w:rsidP="009B207A">
      <w:pPr>
        <w:spacing w:before="0" w:after="0"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p w:rsidR="009B207A" w:rsidRPr="0005651A" w:rsidRDefault="009B207A" w:rsidP="009B207A">
      <w:pPr>
        <w:spacing w:before="0" w:after="0"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p w:rsidR="009B207A" w:rsidRPr="00C356E8" w:rsidRDefault="009B207A" w:rsidP="009B207A">
      <w:pPr>
        <w:spacing w:before="0" w:after="0" w:line="240" w:lineRule="auto"/>
        <w:jc w:val="both"/>
        <w:rPr>
          <w:rFonts w:ascii="Times New Roman" w:hAnsi="Times New Roman" w:cs="Times New Roman"/>
          <w:noProof/>
          <w:sz w:val="16"/>
          <w:szCs w:val="16"/>
          <w:lang w:val="tr-TR"/>
        </w:rPr>
      </w:pPr>
      <w:r w:rsidRPr="0005651A">
        <w:rPr>
          <w:rFonts w:ascii="Times New Roman" w:hAnsi="Times New Roman" w:cs="Times New Roman"/>
          <w:b/>
          <w:noProof/>
          <w:sz w:val="22"/>
          <w:szCs w:val="22"/>
          <w:lang w:val="tr-TR"/>
        </w:rPr>
        <w:t>Firma Adı</w:t>
      </w:r>
      <w:r w:rsidR="00C356E8"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                                  </w:t>
      </w:r>
      <w:r w:rsidR="00C356E8" w:rsidRPr="00C356E8">
        <w:rPr>
          <w:rFonts w:ascii="Times New Roman" w:hAnsi="Times New Roman" w:cs="Times New Roman"/>
          <w:noProof/>
          <w:sz w:val="16"/>
          <w:szCs w:val="16"/>
          <w:lang w:val="tr-TR"/>
        </w:rPr>
        <w:t xml:space="preserve"> </w:t>
      </w:r>
      <w:r w:rsidR="00C356E8">
        <w:rPr>
          <w:rFonts w:ascii="Times New Roman" w:hAnsi="Times New Roman" w:cs="Times New Roman"/>
          <w:noProof/>
          <w:sz w:val="16"/>
          <w:szCs w:val="16"/>
          <w:lang w:val="tr-TR"/>
        </w:rPr>
        <w:t xml:space="preserve">                         </w:t>
      </w:r>
      <w:r w:rsidR="00C356E8" w:rsidRPr="00C356E8">
        <w:rPr>
          <w:rFonts w:ascii="Times New Roman" w:hAnsi="Times New Roman" w:cs="Times New Roman"/>
          <w:noProof/>
          <w:sz w:val="16"/>
          <w:szCs w:val="16"/>
          <w:lang w:val="tr-TR"/>
        </w:rPr>
        <w:t>(Kaşe-İmza)</w:t>
      </w:r>
    </w:p>
    <w:p w:rsidR="009B207A" w:rsidRPr="0005651A" w:rsidRDefault="009B207A" w:rsidP="009B207A">
      <w:pPr>
        <w:spacing w:before="0" w:after="0" w:line="240" w:lineRule="auto"/>
        <w:jc w:val="both"/>
        <w:rPr>
          <w:rFonts w:ascii="Times New Roman" w:hAnsi="Times New Roman" w:cs="Times New Roman"/>
          <w:b/>
          <w:noProof/>
          <w:sz w:val="22"/>
          <w:szCs w:val="22"/>
          <w:lang w:val="tr-TR"/>
        </w:rPr>
      </w:pPr>
      <w:r w:rsidRPr="0005651A">
        <w:rPr>
          <w:rFonts w:ascii="Times New Roman" w:hAnsi="Times New Roman" w:cs="Times New Roman"/>
          <w:b/>
          <w:noProof/>
          <w:sz w:val="22"/>
          <w:szCs w:val="22"/>
          <w:lang w:val="tr-TR"/>
        </w:rPr>
        <w:t>Firma Adresi</w:t>
      </w:r>
      <w:r w:rsidR="00C356E8"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 </w:t>
      </w:r>
    </w:p>
    <w:p w:rsidR="009B207A" w:rsidRPr="0005651A" w:rsidRDefault="009B207A" w:rsidP="009B207A">
      <w:pPr>
        <w:spacing w:before="0" w:after="0" w:line="240" w:lineRule="auto"/>
        <w:jc w:val="both"/>
        <w:rPr>
          <w:rFonts w:ascii="Times New Roman" w:hAnsi="Times New Roman" w:cs="Times New Roman"/>
          <w:b/>
          <w:noProof/>
          <w:sz w:val="22"/>
          <w:szCs w:val="22"/>
          <w:lang w:val="tr-TR"/>
        </w:rPr>
      </w:pPr>
      <w:r w:rsidRPr="0005651A"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Telefon ve </w:t>
      </w:r>
      <w:r w:rsidR="007864EA" w:rsidRPr="0005651A">
        <w:rPr>
          <w:rFonts w:ascii="Times New Roman" w:hAnsi="Times New Roman" w:cs="Times New Roman"/>
          <w:b/>
          <w:noProof/>
          <w:sz w:val="22"/>
          <w:szCs w:val="22"/>
          <w:lang w:val="tr-TR"/>
        </w:rPr>
        <w:t>e-mail</w:t>
      </w:r>
      <w:r w:rsidRPr="0005651A"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 Bilgileri</w:t>
      </w:r>
    </w:p>
    <w:p w:rsidR="00231139" w:rsidRPr="0005651A" w:rsidRDefault="009B207A" w:rsidP="00081DDC">
      <w:pPr>
        <w:spacing w:before="0" w:after="0"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  <w:r w:rsidRPr="0005651A"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                                                                                                                             </w:t>
      </w:r>
      <w:r w:rsidRPr="0005651A">
        <w:rPr>
          <w:rFonts w:ascii="Times New Roman" w:hAnsi="Times New Roman" w:cs="Times New Roman"/>
          <w:noProof/>
          <w:sz w:val="22"/>
          <w:szCs w:val="22"/>
          <w:lang w:val="tr-TR"/>
        </w:rPr>
        <w:t>…../…../20</w:t>
      </w:r>
      <w:r w:rsidR="00977A3A">
        <w:rPr>
          <w:rFonts w:ascii="Times New Roman" w:hAnsi="Times New Roman" w:cs="Times New Roman"/>
          <w:noProof/>
          <w:sz w:val="22"/>
          <w:szCs w:val="22"/>
          <w:lang w:val="tr-TR"/>
        </w:rPr>
        <w:t>2</w:t>
      </w:r>
      <w:r w:rsidRPr="0005651A">
        <w:rPr>
          <w:rFonts w:ascii="Times New Roman" w:hAnsi="Times New Roman" w:cs="Times New Roman"/>
          <w:noProof/>
          <w:sz w:val="22"/>
          <w:szCs w:val="22"/>
          <w:lang w:val="tr-TR"/>
        </w:rPr>
        <w:t>…</w:t>
      </w:r>
    </w:p>
    <w:sectPr w:rsidR="00231139" w:rsidRPr="0005651A" w:rsidSect="00C0090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96D63"/>
    <w:multiLevelType w:val="hybridMultilevel"/>
    <w:tmpl w:val="6358B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21973"/>
    <w:multiLevelType w:val="multilevel"/>
    <w:tmpl w:val="193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9B207A"/>
    <w:rsid w:val="0005651A"/>
    <w:rsid w:val="000714B2"/>
    <w:rsid w:val="00081DDC"/>
    <w:rsid w:val="000B7247"/>
    <w:rsid w:val="00160057"/>
    <w:rsid w:val="00167D8B"/>
    <w:rsid w:val="00175070"/>
    <w:rsid w:val="00212610"/>
    <w:rsid w:val="00231139"/>
    <w:rsid w:val="00475F06"/>
    <w:rsid w:val="004F6B39"/>
    <w:rsid w:val="00542587"/>
    <w:rsid w:val="00576FEA"/>
    <w:rsid w:val="005828C2"/>
    <w:rsid w:val="005E5B0A"/>
    <w:rsid w:val="00674CC5"/>
    <w:rsid w:val="007111EC"/>
    <w:rsid w:val="007864EA"/>
    <w:rsid w:val="007D4DDA"/>
    <w:rsid w:val="007F0B4B"/>
    <w:rsid w:val="00801A75"/>
    <w:rsid w:val="008972D9"/>
    <w:rsid w:val="008A5DD9"/>
    <w:rsid w:val="009327FC"/>
    <w:rsid w:val="00977A3A"/>
    <w:rsid w:val="009B207A"/>
    <w:rsid w:val="00A0110F"/>
    <w:rsid w:val="00A1058C"/>
    <w:rsid w:val="00A12F4D"/>
    <w:rsid w:val="00A4455B"/>
    <w:rsid w:val="00AD5DA8"/>
    <w:rsid w:val="00B12531"/>
    <w:rsid w:val="00B579D6"/>
    <w:rsid w:val="00B831CA"/>
    <w:rsid w:val="00BD37C1"/>
    <w:rsid w:val="00BD644E"/>
    <w:rsid w:val="00BD7A54"/>
    <w:rsid w:val="00C00903"/>
    <w:rsid w:val="00C356E8"/>
    <w:rsid w:val="00C45A14"/>
    <w:rsid w:val="00C53FAB"/>
    <w:rsid w:val="00C622DC"/>
    <w:rsid w:val="00CE20A0"/>
    <w:rsid w:val="00D16039"/>
    <w:rsid w:val="00D71793"/>
    <w:rsid w:val="00DB043B"/>
    <w:rsid w:val="00DC0AF8"/>
    <w:rsid w:val="00E0071E"/>
    <w:rsid w:val="00E427AE"/>
    <w:rsid w:val="00E42B07"/>
    <w:rsid w:val="00EB0DE4"/>
    <w:rsid w:val="00ED51CA"/>
    <w:rsid w:val="00EF6E7D"/>
    <w:rsid w:val="00F7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7A"/>
    <w:pPr>
      <w:spacing w:before="200"/>
    </w:pPr>
    <w:rPr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styleId="ListeParagraf">
    <w:name w:val="List Paragraph"/>
    <w:basedOn w:val="Normal"/>
    <w:uiPriority w:val="34"/>
    <w:qFormat/>
    <w:rsid w:val="00EF6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hp</cp:lastModifiedBy>
  <cp:revision>56</cp:revision>
  <dcterms:created xsi:type="dcterms:W3CDTF">2016-05-06T05:17:00Z</dcterms:created>
  <dcterms:modified xsi:type="dcterms:W3CDTF">2021-06-28T07:22:00Z</dcterms:modified>
</cp:coreProperties>
</file>